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81" w:rsidRPr="00910981" w:rsidRDefault="00D72088" w:rsidP="00910981">
      <w:pPr>
        <w:pStyle w:val="Heading2"/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D72088">
        <w:rPr>
          <w:rStyle w:val="MonthChar"/>
          <w:b w:val="0"/>
          <w:caps w:val="0"/>
          <w:sz w:val="32"/>
          <w:szCs w:val="32"/>
        </w:rPr>
        <w:t>Emergency Need-Based Financial Aid FAQ</w:t>
      </w:r>
    </w:p>
    <w:p w:rsidR="00D72088" w:rsidRPr="003A4B33" w:rsidRDefault="00D72088" w:rsidP="00D72088">
      <w:pPr>
        <w:spacing w:after="0" w:line="240" w:lineRule="auto"/>
        <w:rPr>
          <w:b/>
          <w:sz w:val="28"/>
          <w:szCs w:val="28"/>
        </w:rPr>
      </w:pPr>
      <w:r w:rsidRPr="003A4B33">
        <w:rPr>
          <w:b/>
          <w:sz w:val="28"/>
          <w:szCs w:val="28"/>
        </w:rPr>
        <w:t>Important Dates &amp; Deadlines for Returning Families</w:t>
      </w:r>
    </w:p>
    <w:p w:rsidR="003A4B33" w:rsidRDefault="003A4B33" w:rsidP="00D72088">
      <w:pPr>
        <w:spacing w:after="0" w:line="240" w:lineRule="auto"/>
        <w:rPr>
          <w:sz w:val="24"/>
          <w:szCs w:val="24"/>
        </w:rPr>
      </w:pPr>
    </w:p>
    <w:p w:rsidR="00D72088" w:rsidRPr="00D72088" w:rsidRDefault="00D72088" w:rsidP="00D72088">
      <w:pPr>
        <w:spacing w:after="0" w:line="240" w:lineRule="auto"/>
        <w:rPr>
          <w:sz w:val="24"/>
          <w:szCs w:val="24"/>
        </w:rPr>
      </w:pPr>
      <w:r w:rsidRPr="00D72088">
        <w:rPr>
          <w:sz w:val="24"/>
          <w:szCs w:val="24"/>
        </w:rPr>
        <w:t>04/15/2020 Deadline to submit Parent Financial Statement (PFS) to SSS.</w:t>
      </w:r>
    </w:p>
    <w:p w:rsidR="00D72088" w:rsidRDefault="00D72088" w:rsidP="00D72088">
      <w:pPr>
        <w:rPr>
          <w:sz w:val="24"/>
          <w:szCs w:val="24"/>
        </w:rPr>
      </w:pPr>
      <w:r w:rsidRPr="00D72088">
        <w:rPr>
          <w:sz w:val="24"/>
          <w:szCs w:val="24"/>
        </w:rPr>
        <w:t xml:space="preserve">05/01/2020 Emergency Fund Award Notification </w:t>
      </w:r>
      <w:proofErr w:type="gramStart"/>
      <w:r w:rsidRPr="00D72088">
        <w:rPr>
          <w:sz w:val="24"/>
          <w:szCs w:val="24"/>
        </w:rPr>
        <w:t>are</w:t>
      </w:r>
      <w:proofErr w:type="gramEnd"/>
      <w:r w:rsidRPr="00D72088">
        <w:rPr>
          <w:sz w:val="24"/>
          <w:szCs w:val="24"/>
        </w:rPr>
        <w:t xml:space="preserve"> sent out.</w:t>
      </w:r>
    </w:p>
    <w:p w:rsidR="003A4B33" w:rsidRPr="003A4B33" w:rsidRDefault="003A4B33" w:rsidP="003A4B33">
      <w:pPr>
        <w:rPr>
          <w:b/>
          <w:sz w:val="28"/>
          <w:szCs w:val="28"/>
        </w:rPr>
      </w:pPr>
      <w:r w:rsidRPr="003A4B33">
        <w:rPr>
          <w:b/>
          <w:sz w:val="28"/>
          <w:szCs w:val="28"/>
        </w:rPr>
        <w:t>Key Terms</w:t>
      </w:r>
    </w:p>
    <w:p w:rsidR="003A4B33" w:rsidRPr="003A4B33" w:rsidRDefault="003A4B33" w:rsidP="003A4B33">
      <w:pPr>
        <w:rPr>
          <w:sz w:val="24"/>
          <w:szCs w:val="24"/>
        </w:rPr>
      </w:pPr>
      <w:r w:rsidRPr="003A4B33">
        <w:rPr>
          <w:b/>
          <w:sz w:val="24"/>
          <w:szCs w:val="24"/>
        </w:rPr>
        <w:t>Parent Financial Statement (PFS)</w:t>
      </w:r>
      <w:r w:rsidRPr="003A4B33">
        <w:rPr>
          <w:sz w:val="24"/>
          <w:szCs w:val="24"/>
        </w:rPr>
        <w:t>: The online application form where families detail and disclose financial resources including, but not limited to, income, assets, debt, etc.</w:t>
      </w:r>
    </w:p>
    <w:p w:rsidR="003A4B33" w:rsidRPr="003A4B33" w:rsidRDefault="003A4B33" w:rsidP="003A4B33">
      <w:pPr>
        <w:rPr>
          <w:sz w:val="24"/>
          <w:szCs w:val="24"/>
        </w:rPr>
      </w:pPr>
      <w:r w:rsidRPr="003A4B33">
        <w:rPr>
          <w:b/>
          <w:sz w:val="24"/>
          <w:szCs w:val="24"/>
        </w:rPr>
        <w:t>School &amp; Student Services (SSS</w:t>
      </w:r>
      <w:r w:rsidRPr="003A4B33">
        <w:rPr>
          <w:sz w:val="24"/>
          <w:szCs w:val="24"/>
        </w:rPr>
        <w:t>): The third-party service that securely collects, verifies, and analyzes financial and tax documents to calculate how much a family can contribute toward the cost of tuition.</w:t>
      </w:r>
    </w:p>
    <w:p w:rsidR="003A4B33" w:rsidRPr="003A4B33" w:rsidRDefault="003A4B33" w:rsidP="003A4B33">
      <w:pPr>
        <w:rPr>
          <w:sz w:val="24"/>
          <w:szCs w:val="24"/>
        </w:rPr>
      </w:pPr>
      <w:r w:rsidRPr="003A4B33">
        <w:rPr>
          <w:b/>
          <w:sz w:val="24"/>
          <w:szCs w:val="24"/>
        </w:rPr>
        <w:t>Tuition Aid Data Services (TADS</w:t>
      </w:r>
      <w:r w:rsidRPr="003A4B33">
        <w:rPr>
          <w:sz w:val="24"/>
          <w:szCs w:val="24"/>
        </w:rPr>
        <w:t>): The enrollment and billing platform that enrolled families use to make tuition payments, track remaining balances, deadlines, and re-enroll.</w:t>
      </w:r>
    </w:p>
    <w:p w:rsidR="003A4B33" w:rsidRDefault="003A4B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2088" w:rsidRDefault="00D72088" w:rsidP="00D72088">
      <w:pPr>
        <w:spacing w:after="0" w:line="240" w:lineRule="auto"/>
        <w:rPr>
          <w:b/>
          <w:sz w:val="28"/>
          <w:szCs w:val="28"/>
        </w:rPr>
      </w:pPr>
      <w:r w:rsidRPr="003A4B33">
        <w:rPr>
          <w:b/>
          <w:sz w:val="28"/>
          <w:szCs w:val="28"/>
        </w:rPr>
        <w:lastRenderedPageBreak/>
        <w:t>Emergency Need-Based Financial Aid Application Process</w:t>
      </w:r>
    </w:p>
    <w:p w:rsidR="003A4B33" w:rsidRPr="003A4B33" w:rsidRDefault="003A4B33" w:rsidP="00D72088">
      <w:pPr>
        <w:spacing w:after="0" w:line="240" w:lineRule="auto"/>
        <w:rPr>
          <w:b/>
          <w:sz w:val="28"/>
          <w:szCs w:val="28"/>
        </w:rPr>
      </w:pPr>
    </w:p>
    <w:p w:rsidR="00D72088" w:rsidRPr="00D72088" w:rsidRDefault="00D72088" w:rsidP="00D72088">
      <w:pPr>
        <w:spacing w:after="0" w:line="240" w:lineRule="auto"/>
        <w:rPr>
          <w:sz w:val="24"/>
          <w:szCs w:val="24"/>
        </w:rPr>
      </w:pPr>
      <w:r w:rsidRPr="00D72088">
        <w:rPr>
          <w:sz w:val="24"/>
          <w:szCs w:val="24"/>
        </w:rPr>
        <w:t>1. Prepare the following documents:</w:t>
      </w:r>
    </w:p>
    <w:p w:rsidR="00D72088" w:rsidRPr="00D72088" w:rsidRDefault="00D72088" w:rsidP="003A4B33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D72088">
        <w:rPr>
          <w:sz w:val="24"/>
          <w:szCs w:val="24"/>
        </w:rPr>
        <w:t>a</w:t>
      </w:r>
      <w:proofErr w:type="gramEnd"/>
      <w:r w:rsidRPr="00D72088">
        <w:rPr>
          <w:sz w:val="24"/>
          <w:szCs w:val="24"/>
        </w:rPr>
        <w:t>. IRS Form 1040 for 2019 tax year</w:t>
      </w:r>
    </w:p>
    <w:p w:rsidR="00D72088" w:rsidRPr="00D72088" w:rsidRDefault="00D72088" w:rsidP="003A4B33">
      <w:pPr>
        <w:spacing w:after="0" w:line="240" w:lineRule="auto"/>
        <w:ind w:left="720"/>
        <w:rPr>
          <w:sz w:val="24"/>
          <w:szCs w:val="24"/>
        </w:rPr>
      </w:pPr>
      <w:r w:rsidRPr="00D72088">
        <w:rPr>
          <w:sz w:val="24"/>
          <w:szCs w:val="24"/>
        </w:rPr>
        <w:t>b. W-2 or IRS Form 1099</w:t>
      </w:r>
    </w:p>
    <w:p w:rsidR="00D72088" w:rsidRPr="00D72088" w:rsidRDefault="00D72088" w:rsidP="003A4B33">
      <w:pPr>
        <w:spacing w:after="0" w:line="240" w:lineRule="auto"/>
        <w:ind w:left="720"/>
        <w:rPr>
          <w:sz w:val="24"/>
          <w:szCs w:val="24"/>
        </w:rPr>
      </w:pPr>
      <w:r w:rsidRPr="00D72088">
        <w:rPr>
          <w:sz w:val="24"/>
          <w:szCs w:val="24"/>
        </w:rPr>
        <w:t xml:space="preserve">c. Last Paycheck Stub for those that lost their job due to </w:t>
      </w:r>
      <w:r w:rsidR="003A4B33">
        <w:rPr>
          <w:sz w:val="24"/>
          <w:szCs w:val="24"/>
        </w:rPr>
        <w:t>COVID</w:t>
      </w:r>
      <w:r w:rsidRPr="00D72088">
        <w:rPr>
          <w:sz w:val="24"/>
          <w:szCs w:val="24"/>
        </w:rPr>
        <w:t>-19</w:t>
      </w:r>
    </w:p>
    <w:p w:rsidR="00D72088" w:rsidRPr="00D72088" w:rsidRDefault="00D72088" w:rsidP="003A4B33">
      <w:pPr>
        <w:spacing w:after="0" w:line="240" w:lineRule="auto"/>
        <w:ind w:left="720"/>
        <w:rPr>
          <w:sz w:val="24"/>
          <w:szCs w:val="24"/>
        </w:rPr>
      </w:pPr>
      <w:r w:rsidRPr="00D72088">
        <w:rPr>
          <w:sz w:val="24"/>
          <w:szCs w:val="24"/>
        </w:rPr>
        <w:t>d. Schedule C or C-EZ for 2019</w:t>
      </w:r>
    </w:p>
    <w:p w:rsidR="00D72088" w:rsidRPr="00D72088" w:rsidRDefault="00D72088" w:rsidP="003A4B33">
      <w:pPr>
        <w:spacing w:after="0" w:line="240" w:lineRule="auto"/>
        <w:ind w:left="720"/>
        <w:rPr>
          <w:sz w:val="24"/>
          <w:szCs w:val="24"/>
        </w:rPr>
      </w:pPr>
      <w:r w:rsidRPr="00D72088">
        <w:rPr>
          <w:sz w:val="24"/>
          <w:szCs w:val="24"/>
        </w:rPr>
        <w:t>e. Corporate Taxes for 2019 (k1, 1065, 1120s)</w:t>
      </w:r>
    </w:p>
    <w:p w:rsidR="00D72088" w:rsidRPr="00D72088" w:rsidRDefault="00D72088" w:rsidP="003A4B33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D72088">
        <w:rPr>
          <w:sz w:val="24"/>
          <w:szCs w:val="24"/>
        </w:rPr>
        <w:t>f</w:t>
      </w:r>
      <w:proofErr w:type="gramEnd"/>
      <w:r w:rsidRPr="00D72088">
        <w:rPr>
          <w:sz w:val="24"/>
          <w:szCs w:val="24"/>
        </w:rPr>
        <w:t xml:space="preserve">. Current Balance Sheet/P &amp; L for those that business has closed due to </w:t>
      </w:r>
      <w:r w:rsidR="003A4B33">
        <w:rPr>
          <w:sz w:val="24"/>
          <w:szCs w:val="24"/>
        </w:rPr>
        <w:t>COVID</w:t>
      </w:r>
      <w:r w:rsidRPr="00D72088">
        <w:rPr>
          <w:sz w:val="24"/>
          <w:szCs w:val="24"/>
        </w:rPr>
        <w:t>-19</w:t>
      </w:r>
      <w:r w:rsidR="003A4B33">
        <w:rPr>
          <w:sz w:val="24"/>
          <w:szCs w:val="24"/>
        </w:rPr>
        <w:br/>
      </w:r>
    </w:p>
    <w:p w:rsidR="00D72088" w:rsidRPr="00D72088" w:rsidRDefault="00D72088" w:rsidP="00D72088">
      <w:pPr>
        <w:spacing w:after="0" w:line="240" w:lineRule="auto"/>
        <w:rPr>
          <w:sz w:val="24"/>
          <w:szCs w:val="24"/>
        </w:rPr>
      </w:pPr>
      <w:r w:rsidRPr="00D72088">
        <w:rPr>
          <w:sz w:val="24"/>
          <w:szCs w:val="24"/>
        </w:rPr>
        <w:t xml:space="preserve">2. Save this link in your web browser </w:t>
      </w:r>
      <w:hyperlink r:id="rId8" w:history="1">
        <w:r w:rsidR="003A4B33" w:rsidRPr="00727057">
          <w:rPr>
            <w:rStyle w:val="Hyperlink"/>
            <w:sz w:val="24"/>
            <w:szCs w:val="24"/>
          </w:rPr>
          <w:t>https://sss.secure.force.com/familyportal</w:t>
        </w:r>
      </w:hyperlink>
      <w:r w:rsidR="003A4B33">
        <w:rPr>
          <w:sz w:val="24"/>
          <w:szCs w:val="24"/>
        </w:rPr>
        <w:t xml:space="preserve"> </w:t>
      </w:r>
      <w:r w:rsidR="003A4B33">
        <w:rPr>
          <w:sz w:val="24"/>
          <w:szCs w:val="24"/>
        </w:rPr>
        <w:br/>
      </w:r>
    </w:p>
    <w:p w:rsidR="00D72088" w:rsidRPr="00D72088" w:rsidRDefault="00D72088" w:rsidP="00D72088">
      <w:pPr>
        <w:spacing w:after="0" w:line="240" w:lineRule="auto"/>
        <w:rPr>
          <w:sz w:val="24"/>
          <w:szCs w:val="24"/>
        </w:rPr>
      </w:pPr>
      <w:r w:rsidRPr="00D72088">
        <w:rPr>
          <w:sz w:val="24"/>
          <w:szCs w:val="24"/>
        </w:rPr>
        <w:t>3. You will need to create a Family Portal account using your email address and password.</w:t>
      </w:r>
      <w:r w:rsidR="003A4B33">
        <w:rPr>
          <w:sz w:val="24"/>
          <w:szCs w:val="24"/>
        </w:rPr>
        <w:br/>
      </w:r>
    </w:p>
    <w:p w:rsidR="003A4B33" w:rsidRDefault="00D72088" w:rsidP="003A4B33">
      <w:pPr>
        <w:spacing w:after="0" w:line="240" w:lineRule="auto"/>
        <w:rPr>
          <w:sz w:val="24"/>
          <w:szCs w:val="24"/>
        </w:rPr>
      </w:pPr>
      <w:r w:rsidRPr="00D72088">
        <w:rPr>
          <w:sz w:val="24"/>
          <w:szCs w:val="24"/>
        </w:rPr>
        <w:t xml:space="preserve">4. Complete and submit the Parent Financial Statement </w:t>
      </w:r>
      <w:r>
        <w:rPr>
          <w:sz w:val="24"/>
          <w:szCs w:val="24"/>
        </w:rPr>
        <w:t>(</w:t>
      </w:r>
      <w:r w:rsidRPr="00D72088">
        <w:rPr>
          <w:sz w:val="24"/>
          <w:szCs w:val="24"/>
        </w:rPr>
        <w:t>PFS) using your estimated income (as best</w:t>
      </w:r>
      <w:r w:rsidR="003A4B33">
        <w:rPr>
          <w:sz w:val="24"/>
          <w:szCs w:val="24"/>
        </w:rPr>
        <w:t xml:space="preserve"> </w:t>
      </w:r>
      <w:r w:rsidRPr="00D72088">
        <w:rPr>
          <w:sz w:val="24"/>
          <w:szCs w:val="24"/>
        </w:rPr>
        <w:t>you can) for 2020 in the 2019 column and repeat that number in the 2020 column. Because this</w:t>
      </w:r>
      <w:r w:rsidR="003A4B33">
        <w:rPr>
          <w:sz w:val="24"/>
          <w:szCs w:val="24"/>
        </w:rPr>
        <w:t xml:space="preserve"> </w:t>
      </w:r>
      <w:r w:rsidRPr="00D72088">
        <w:rPr>
          <w:sz w:val="24"/>
          <w:szCs w:val="24"/>
        </w:rPr>
        <w:t>system is not intended for mid-year applications, we are asking you to put the 2020 info in both</w:t>
      </w:r>
      <w:r w:rsidR="003A4B33">
        <w:rPr>
          <w:sz w:val="24"/>
          <w:szCs w:val="24"/>
        </w:rPr>
        <w:t xml:space="preserve"> of these </w:t>
      </w:r>
      <w:r w:rsidRPr="00D72088">
        <w:rPr>
          <w:sz w:val="24"/>
          <w:szCs w:val="24"/>
        </w:rPr>
        <w:t>column</w:t>
      </w:r>
      <w:r w:rsidR="003A4B33">
        <w:rPr>
          <w:sz w:val="24"/>
          <w:szCs w:val="24"/>
        </w:rPr>
        <w:t>s:</w:t>
      </w:r>
    </w:p>
    <w:p w:rsidR="003A4B33" w:rsidRDefault="003A4B33" w:rsidP="003A4B33">
      <w:pPr>
        <w:spacing w:after="0" w:line="240" w:lineRule="auto"/>
        <w:rPr>
          <w:sz w:val="24"/>
          <w:szCs w:val="24"/>
        </w:rPr>
      </w:pPr>
    </w:p>
    <w:p w:rsidR="003A4B33" w:rsidRDefault="003A4B33" w:rsidP="003A4B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14909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3A4B33" w:rsidRDefault="003A4B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4B33" w:rsidRDefault="003A4B33" w:rsidP="003A4B33">
      <w:pPr>
        <w:spacing w:after="0" w:line="240" w:lineRule="auto"/>
        <w:rPr>
          <w:b/>
          <w:sz w:val="28"/>
          <w:szCs w:val="28"/>
        </w:rPr>
      </w:pPr>
      <w:r w:rsidRPr="003A4B33">
        <w:rPr>
          <w:b/>
          <w:sz w:val="28"/>
          <w:szCs w:val="28"/>
        </w:rPr>
        <w:lastRenderedPageBreak/>
        <w:t>Frequently Asked Questions</w:t>
      </w:r>
    </w:p>
    <w:p w:rsidR="003A4B33" w:rsidRPr="003A4B33" w:rsidRDefault="003A4B33" w:rsidP="003A4B33">
      <w:pPr>
        <w:spacing w:after="0" w:line="240" w:lineRule="auto"/>
        <w:rPr>
          <w:b/>
          <w:sz w:val="28"/>
          <w:szCs w:val="28"/>
        </w:rPr>
      </w:pPr>
    </w:p>
    <w:p w:rsidR="003A4B33" w:rsidRPr="003A4B33" w:rsidRDefault="00770F6A" w:rsidP="003A4B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Who can apply for e</w:t>
      </w:r>
      <w:r w:rsidR="003A4B33" w:rsidRPr="003A4B33">
        <w:rPr>
          <w:b/>
          <w:sz w:val="24"/>
          <w:szCs w:val="24"/>
        </w:rPr>
        <w:t>mergency need-based financial aid?</w:t>
      </w:r>
    </w:p>
    <w:p w:rsidR="003A4B33" w:rsidRPr="003A4B33" w:rsidRDefault="003A4B33" w:rsidP="003A4B33">
      <w:pPr>
        <w:spacing w:after="0" w:line="240" w:lineRule="auto"/>
        <w:rPr>
          <w:sz w:val="24"/>
          <w:szCs w:val="24"/>
        </w:rPr>
      </w:pPr>
      <w:r w:rsidRPr="003A4B33">
        <w:rPr>
          <w:sz w:val="24"/>
          <w:szCs w:val="24"/>
        </w:rPr>
        <w:t>We encourage all families who have been deeply impacted by the Covid-19 pandemic complete the</w:t>
      </w:r>
      <w:r>
        <w:rPr>
          <w:sz w:val="24"/>
          <w:szCs w:val="24"/>
        </w:rPr>
        <w:t xml:space="preserve"> </w:t>
      </w:r>
      <w:r w:rsidRPr="003A4B33">
        <w:rPr>
          <w:sz w:val="24"/>
          <w:szCs w:val="24"/>
        </w:rPr>
        <w:t xml:space="preserve">application for additional support. However, qualifying for financial aid does NOT guarantee </w:t>
      </w:r>
      <w:proofErr w:type="gramStart"/>
      <w:r w:rsidRPr="003A4B33">
        <w:rPr>
          <w:sz w:val="24"/>
          <w:szCs w:val="24"/>
        </w:rPr>
        <w:t>a grant</w:t>
      </w:r>
      <w:r>
        <w:rPr>
          <w:sz w:val="24"/>
          <w:szCs w:val="24"/>
        </w:rPr>
        <w:t xml:space="preserve"> </w:t>
      </w:r>
      <w:r w:rsidRPr="003A4B33">
        <w:rPr>
          <w:sz w:val="24"/>
          <w:szCs w:val="24"/>
        </w:rPr>
        <w:t>given the emergency funds are</w:t>
      </w:r>
      <w:proofErr w:type="gramEnd"/>
      <w:r w:rsidRPr="003A4B33">
        <w:rPr>
          <w:sz w:val="24"/>
          <w:szCs w:val="24"/>
        </w:rPr>
        <w:t xml:space="preserve"> very limited.</w:t>
      </w:r>
    </w:p>
    <w:p w:rsidR="003A4B33" w:rsidRDefault="003A4B33" w:rsidP="003A4B33">
      <w:pPr>
        <w:spacing w:after="0" w:line="240" w:lineRule="auto"/>
        <w:rPr>
          <w:sz w:val="24"/>
          <w:szCs w:val="24"/>
        </w:rPr>
      </w:pPr>
    </w:p>
    <w:p w:rsidR="003A4B33" w:rsidRPr="003A4B33" w:rsidRDefault="003A4B33" w:rsidP="003A4B33">
      <w:pPr>
        <w:spacing w:after="0" w:line="240" w:lineRule="auto"/>
        <w:rPr>
          <w:b/>
          <w:sz w:val="24"/>
          <w:szCs w:val="24"/>
        </w:rPr>
      </w:pPr>
      <w:r w:rsidRPr="003A4B33">
        <w:rPr>
          <w:b/>
          <w:sz w:val="24"/>
          <w:szCs w:val="24"/>
        </w:rPr>
        <w:t>How long does it take to complete the PFS?</w:t>
      </w:r>
    </w:p>
    <w:p w:rsidR="003A4B33" w:rsidRPr="003A4B33" w:rsidRDefault="003A4B33" w:rsidP="003A4B33">
      <w:pPr>
        <w:spacing w:after="0" w:line="240" w:lineRule="auto"/>
        <w:rPr>
          <w:sz w:val="24"/>
          <w:szCs w:val="24"/>
        </w:rPr>
      </w:pPr>
      <w:r w:rsidRPr="003A4B33">
        <w:rPr>
          <w:sz w:val="24"/>
          <w:szCs w:val="24"/>
        </w:rPr>
        <w:t>We recommend setting aside 2-3 hours to complete the application. You may start, save, and return to</w:t>
      </w:r>
      <w:r>
        <w:rPr>
          <w:sz w:val="24"/>
          <w:szCs w:val="24"/>
        </w:rPr>
        <w:t xml:space="preserve"> </w:t>
      </w:r>
      <w:r w:rsidRPr="003A4B33">
        <w:rPr>
          <w:sz w:val="24"/>
          <w:szCs w:val="24"/>
        </w:rPr>
        <w:t>the application at any time.</w:t>
      </w:r>
    </w:p>
    <w:p w:rsidR="003A4B33" w:rsidRDefault="003A4B33" w:rsidP="003A4B33">
      <w:pPr>
        <w:spacing w:after="0" w:line="240" w:lineRule="auto"/>
        <w:rPr>
          <w:sz w:val="24"/>
          <w:szCs w:val="24"/>
        </w:rPr>
      </w:pPr>
    </w:p>
    <w:p w:rsidR="003A4B33" w:rsidRPr="003A4B33" w:rsidRDefault="003A4B33" w:rsidP="003A4B33">
      <w:pPr>
        <w:spacing w:after="0" w:line="240" w:lineRule="auto"/>
        <w:rPr>
          <w:b/>
          <w:sz w:val="24"/>
          <w:szCs w:val="24"/>
        </w:rPr>
      </w:pPr>
      <w:r w:rsidRPr="003A4B33">
        <w:rPr>
          <w:b/>
          <w:sz w:val="24"/>
          <w:szCs w:val="24"/>
        </w:rPr>
        <w:t>What does emergency need-based financial aid cover and not cover?</w:t>
      </w:r>
    </w:p>
    <w:p w:rsidR="003A4B33" w:rsidRPr="003A4B33" w:rsidRDefault="003A4B33" w:rsidP="003A4B33">
      <w:pPr>
        <w:spacing w:after="0" w:line="240" w:lineRule="auto"/>
        <w:rPr>
          <w:sz w:val="24"/>
          <w:szCs w:val="24"/>
        </w:rPr>
      </w:pPr>
      <w:r w:rsidRPr="003A4B33">
        <w:rPr>
          <w:sz w:val="24"/>
          <w:szCs w:val="24"/>
        </w:rPr>
        <w:t>Typically, the grant covers a percentage of tuition costs.</w:t>
      </w:r>
    </w:p>
    <w:p w:rsidR="003A4B33" w:rsidRDefault="003A4B33" w:rsidP="003A4B33">
      <w:pPr>
        <w:spacing w:after="0" w:line="240" w:lineRule="auto"/>
        <w:rPr>
          <w:sz w:val="24"/>
          <w:szCs w:val="24"/>
        </w:rPr>
      </w:pPr>
    </w:p>
    <w:p w:rsidR="003A4B33" w:rsidRPr="003A4B33" w:rsidRDefault="003A4B33" w:rsidP="003A4B33">
      <w:pPr>
        <w:spacing w:after="0" w:line="240" w:lineRule="auto"/>
        <w:rPr>
          <w:b/>
          <w:sz w:val="24"/>
          <w:szCs w:val="24"/>
        </w:rPr>
      </w:pPr>
      <w:r w:rsidRPr="003A4B33">
        <w:rPr>
          <w:b/>
          <w:sz w:val="24"/>
          <w:szCs w:val="24"/>
        </w:rPr>
        <w:t>How much is a typical emergency grant?</w:t>
      </w:r>
    </w:p>
    <w:p w:rsidR="003A4B33" w:rsidRPr="003A4B33" w:rsidRDefault="003A4B33" w:rsidP="003A4B33">
      <w:pPr>
        <w:spacing w:after="0" w:line="240" w:lineRule="auto"/>
        <w:rPr>
          <w:sz w:val="24"/>
          <w:szCs w:val="24"/>
        </w:rPr>
      </w:pPr>
      <w:r w:rsidRPr="003A4B33">
        <w:rPr>
          <w:sz w:val="24"/>
          <w:szCs w:val="24"/>
        </w:rPr>
        <w:t>Emergency need-based financial aid grants vary in amounts and take into consideration additional</w:t>
      </w:r>
      <w:r>
        <w:rPr>
          <w:sz w:val="24"/>
          <w:szCs w:val="24"/>
        </w:rPr>
        <w:t xml:space="preserve"> </w:t>
      </w:r>
      <w:r w:rsidRPr="003A4B33">
        <w:rPr>
          <w:sz w:val="24"/>
          <w:szCs w:val="24"/>
        </w:rPr>
        <w:t>factors including, but not limited to, time of lost income anticipated, cost of living, home equity, other</w:t>
      </w:r>
      <w:r>
        <w:rPr>
          <w:sz w:val="24"/>
          <w:szCs w:val="24"/>
        </w:rPr>
        <w:t xml:space="preserve"> </w:t>
      </w:r>
      <w:r w:rsidRPr="003A4B33">
        <w:rPr>
          <w:sz w:val="24"/>
          <w:szCs w:val="24"/>
        </w:rPr>
        <w:t>income, number of children in tuition-charging institutions, payments to pension and retirement plans,</w:t>
      </w:r>
      <w:r>
        <w:rPr>
          <w:sz w:val="24"/>
          <w:szCs w:val="24"/>
        </w:rPr>
        <w:t xml:space="preserve"> </w:t>
      </w:r>
      <w:r w:rsidRPr="003A4B33">
        <w:rPr>
          <w:sz w:val="24"/>
          <w:szCs w:val="24"/>
        </w:rPr>
        <w:t>discretionary spending, and student assets.</w:t>
      </w:r>
    </w:p>
    <w:p w:rsidR="00770F6A" w:rsidRDefault="00770F6A" w:rsidP="003A4B33">
      <w:pPr>
        <w:spacing w:after="0" w:line="240" w:lineRule="auto"/>
        <w:rPr>
          <w:sz w:val="24"/>
          <w:szCs w:val="24"/>
        </w:rPr>
      </w:pPr>
    </w:p>
    <w:p w:rsidR="003A4B33" w:rsidRPr="00770F6A" w:rsidRDefault="003A4B33" w:rsidP="003A4B33">
      <w:pPr>
        <w:spacing w:after="0" w:line="240" w:lineRule="auto"/>
        <w:rPr>
          <w:b/>
          <w:sz w:val="24"/>
          <w:szCs w:val="24"/>
        </w:rPr>
      </w:pPr>
      <w:r w:rsidRPr="00770F6A">
        <w:rPr>
          <w:b/>
          <w:sz w:val="24"/>
          <w:szCs w:val="24"/>
        </w:rPr>
        <w:t>What is the policy regarding parents who live in separate households?</w:t>
      </w:r>
    </w:p>
    <w:p w:rsidR="003A4B33" w:rsidRPr="003A4B33" w:rsidRDefault="003A4B33" w:rsidP="003A4B33">
      <w:pPr>
        <w:spacing w:after="0" w:line="240" w:lineRule="auto"/>
        <w:rPr>
          <w:sz w:val="24"/>
          <w:szCs w:val="24"/>
        </w:rPr>
      </w:pPr>
      <w:r w:rsidRPr="003A4B33">
        <w:rPr>
          <w:sz w:val="24"/>
          <w:szCs w:val="24"/>
        </w:rPr>
        <w:t>We expect both parents to financially support their child’s education, which requires both households to</w:t>
      </w:r>
      <w:r>
        <w:rPr>
          <w:sz w:val="24"/>
          <w:szCs w:val="24"/>
        </w:rPr>
        <w:t xml:space="preserve"> </w:t>
      </w:r>
      <w:r w:rsidRPr="003A4B33">
        <w:rPr>
          <w:sz w:val="24"/>
          <w:szCs w:val="24"/>
        </w:rPr>
        <w:t>complete the PFS and submit tax returns. If either parent has remarried, the spouse’s contributions will</w:t>
      </w:r>
      <w:r>
        <w:rPr>
          <w:sz w:val="24"/>
          <w:szCs w:val="24"/>
        </w:rPr>
        <w:t xml:space="preserve"> </w:t>
      </w:r>
      <w:r w:rsidRPr="003A4B33">
        <w:rPr>
          <w:sz w:val="24"/>
          <w:szCs w:val="24"/>
        </w:rPr>
        <w:t>also be taken into consideration.</w:t>
      </w:r>
    </w:p>
    <w:p w:rsidR="003A4B33" w:rsidRDefault="003A4B33" w:rsidP="003A4B33">
      <w:pPr>
        <w:spacing w:after="0" w:line="240" w:lineRule="auto"/>
        <w:rPr>
          <w:sz w:val="24"/>
          <w:szCs w:val="24"/>
        </w:rPr>
      </w:pPr>
    </w:p>
    <w:p w:rsidR="003A4B33" w:rsidRPr="00770F6A" w:rsidRDefault="003A4B33" w:rsidP="003A4B33">
      <w:pPr>
        <w:spacing w:after="0" w:line="240" w:lineRule="auto"/>
        <w:rPr>
          <w:b/>
          <w:sz w:val="24"/>
          <w:szCs w:val="24"/>
        </w:rPr>
      </w:pPr>
      <w:r w:rsidRPr="00770F6A">
        <w:rPr>
          <w:b/>
          <w:sz w:val="24"/>
          <w:szCs w:val="24"/>
        </w:rPr>
        <w:t>How are stay-at-home parents considered when applying for need-based financial aid?</w:t>
      </w:r>
    </w:p>
    <w:p w:rsidR="003A4B33" w:rsidRPr="003A4B33" w:rsidRDefault="003A4B33" w:rsidP="003A4B33">
      <w:pPr>
        <w:spacing w:after="0" w:line="240" w:lineRule="auto"/>
        <w:rPr>
          <w:sz w:val="24"/>
          <w:szCs w:val="24"/>
        </w:rPr>
      </w:pPr>
      <w:r w:rsidRPr="003A4B33">
        <w:rPr>
          <w:sz w:val="24"/>
          <w:szCs w:val="24"/>
        </w:rPr>
        <w:t>In the interest of equity, if one parent elects to stay at home and not seek employment, the FA</w:t>
      </w:r>
    </w:p>
    <w:p w:rsidR="003A4B33" w:rsidRDefault="003A4B33" w:rsidP="003A4B33">
      <w:pPr>
        <w:spacing w:after="0" w:line="240" w:lineRule="auto"/>
        <w:rPr>
          <w:sz w:val="24"/>
          <w:szCs w:val="24"/>
        </w:rPr>
      </w:pPr>
      <w:r w:rsidRPr="003A4B33">
        <w:rPr>
          <w:sz w:val="24"/>
          <w:szCs w:val="24"/>
        </w:rPr>
        <w:t>Committee will impute a basic income for the non-working parent. Exceptions are made for parents that</w:t>
      </w:r>
      <w:r>
        <w:rPr>
          <w:sz w:val="24"/>
          <w:szCs w:val="24"/>
        </w:rPr>
        <w:t xml:space="preserve"> </w:t>
      </w:r>
      <w:r w:rsidRPr="003A4B33">
        <w:rPr>
          <w:sz w:val="24"/>
          <w:szCs w:val="24"/>
        </w:rPr>
        <w:t>are caring for a non-school age child or an elderly parent.</w:t>
      </w:r>
    </w:p>
    <w:p w:rsidR="003A4B33" w:rsidRPr="003A4B33" w:rsidRDefault="003A4B33" w:rsidP="003A4B33">
      <w:pPr>
        <w:spacing w:after="0" w:line="240" w:lineRule="auto"/>
        <w:rPr>
          <w:sz w:val="24"/>
          <w:szCs w:val="24"/>
        </w:rPr>
      </w:pPr>
    </w:p>
    <w:p w:rsidR="003A4B33" w:rsidRPr="00770F6A" w:rsidRDefault="003A4B33" w:rsidP="003A4B33">
      <w:pPr>
        <w:spacing w:after="0" w:line="240" w:lineRule="auto"/>
        <w:rPr>
          <w:b/>
          <w:sz w:val="24"/>
          <w:szCs w:val="24"/>
        </w:rPr>
      </w:pPr>
      <w:r w:rsidRPr="00770F6A">
        <w:rPr>
          <w:b/>
          <w:sz w:val="24"/>
          <w:szCs w:val="24"/>
        </w:rPr>
        <w:t>Who should I contact for additional questions?</w:t>
      </w:r>
    </w:p>
    <w:p w:rsidR="00D72088" w:rsidRPr="005111CE" w:rsidRDefault="003A4B33" w:rsidP="003A4B33">
      <w:pPr>
        <w:spacing w:after="0" w:line="240" w:lineRule="auto"/>
        <w:rPr>
          <w:sz w:val="24"/>
          <w:szCs w:val="24"/>
        </w:rPr>
      </w:pPr>
      <w:r w:rsidRPr="003A4B33">
        <w:rPr>
          <w:sz w:val="24"/>
          <w:szCs w:val="24"/>
        </w:rPr>
        <w:t xml:space="preserve">If you have specific questions about your unique situation that </w:t>
      </w:r>
      <w:r>
        <w:rPr>
          <w:sz w:val="24"/>
          <w:szCs w:val="24"/>
        </w:rPr>
        <w:t>are</w:t>
      </w:r>
      <w:r w:rsidRPr="003A4B33">
        <w:rPr>
          <w:sz w:val="24"/>
          <w:szCs w:val="24"/>
        </w:rPr>
        <w:t xml:space="preserve"> not addressed </w:t>
      </w:r>
      <w:r>
        <w:rPr>
          <w:sz w:val="24"/>
          <w:szCs w:val="24"/>
        </w:rPr>
        <w:t xml:space="preserve">here, </w:t>
      </w:r>
      <w:r w:rsidRPr="003A4B33">
        <w:rPr>
          <w:sz w:val="24"/>
          <w:szCs w:val="24"/>
        </w:rPr>
        <w:t>please contact our CFO</w:t>
      </w:r>
      <w:r>
        <w:rPr>
          <w:sz w:val="24"/>
          <w:szCs w:val="24"/>
        </w:rPr>
        <w:t xml:space="preserve"> </w:t>
      </w:r>
      <w:r w:rsidRPr="003A4B33">
        <w:rPr>
          <w:sz w:val="24"/>
          <w:szCs w:val="24"/>
        </w:rPr>
        <w:t>at</w:t>
      </w:r>
      <w:r>
        <w:rPr>
          <w:sz w:val="24"/>
          <w:szCs w:val="24"/>
        </w:rPr>
        <w:t xml:space="preserve"> FILL IN BLANK</w:t>
      </w:r>
    </w:p>
    <w:sectPr w:rsidR="00D72088" w:rsidRPr="005111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C7" w:rsidRDefault="00D042C7" w:rsidP="00910981">
      <w:pPr>
        <w:spacing w:after="0" w:line="240" w:lineRule="auto"/>
      </w:pPr>
      <w:r>
        <w:separator/>
      </w:r>
    </w:p>
  </w:endnote>
  <w:endnote w:type="continuationSeparator" w:id="0">
    <w:p w:rsidR="00D042C7" w:rsidRDefault="00D042C7" w:rsidP="0091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8"/>
      <w:gridCol w:w="5238"/>
    </w:tblGrid>
    <w:tr w:rsidR="00770F6A" w:rsidTr="00770F6A">
      <w:tc>
        <w:tcPr>
          <w:tcW w:w="4338" w:type="dxa"/>
        </w:tcPr>
        <w:p w:rsidR="00770F6A" w:rsidRDefault="00770F6A">
          <w:pPr>
            <w:pStyle w:val="Footer"/>
          </w:pPr>
        </w:p>
      </w:tc>
      <w:tc>
        <w:tcPr>
          <w:tcW w:w="5238" w:type="dxa"/>
        </w:tcPr>
        <w:p w:rsidR="00770F6A" w:rsidRDefault="00770F6A" w:rsidP="00770F6A">
          <w:pPr>
            <w:pStyle w:val="Address"/>
          </w:pPr>
        </w:p>
      </w:tc>
    </w:tr>
  </w:tbl>
  <w:p w:rsidR="00770F6A" w:rsidRDefault="00770F6A" w:rsidP="00770F6A">
    <w:pPr>
      <w:pStyle w:val="Footer"/>
      <w:jc w:val="right"/>
    </w:pPr>
    <w:r w:rsidRPr="0072533F">
      <w:rPr>
        <w:noProof/>
      </w:rPr>
      <w:drawing>
        <wp:inline distT="0" distB="0" distL="0" distR="0" wp14:anchorId="14996276" wp14:editId="5B630795">
          <wp:extent cx="1545117" cy="838200"/>
          <wp:effectExtent l="0" t="0" r="0" b="0"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ssion Enrollment - color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05" cy="83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C7" w:rsidRDefault="00D042C7" w:rsidP="00910981">
      <w:pPr>
        <w:spacing w:after="0" w:line="240" w:lineRule="auto"/>
      </w:pPr>
      <w:r>
        <w:separator/>
      </w:r>
    </w:p>
  </w:footnote>
  <w:footnote w:type="continuationSeparator" w:id="0">
    <w:p w:rsidR="00D042C7" w:rsidRDefault="00D042C7" w:rsidP="0091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81" w:rsidRDefault="00910981">
    <w:pPr>
      <w:pStyle w:val="Header"/>
    </w:pPr>
    <w:r>
      <w:rPr>
        <w:noProof/>
      </w:rPr>
      <w:drawing>
        <wp:inline distT="0" distB="0" distL="0" distR="0" wp14:anchorId="38F2DDA6" wp14:editId="582DF68E">
          <wp:extent cx="5943600" cy="211747"/>
          <wp:effectExtent l="0" t="0" r="0" b="0"/>
          <wp:docPr id="56" name="Graphic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xt Version of Logo v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1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F6A" w:rsidRPr="00FB37D8" w:rsidRDefault="00770F6A" w:rsidP="00770F6A">
    <w:pPr>
      <w:pStyle w:val="Address"/>
    </w:pPr>
    <w:r w:rsidRPr="00FB37D8">
      <w:t>10871 Pepper Way</w:t>
    </w:r>
  </w:p>
  <w:p w:rsidR="00910981" w:rsidRDefault="00770F6A" w:rsidP="00770F6A">
    <w:pPr>
      <w:pStyle w:val="Address"/>
    </w:pPr>
    <w:r w:rsidRPr="00FB37D8">
      <w:t>Loma Linda, CA 92354909-649-1080</w:t>
    </w:r>
    <w:r w:rsidRPr="00FB37D8">
      <w:br/>
      <w:t>www.missionenrollment.com</w:t>
    </w:r>
    <w:r w:rsidRPr="00FB37D8">
      <w:br/>
    </w:r>
    <w:hyperlink r:id="rId3" w:history="1">
      <w:r w:rsidRPr="00727057">
        <w:rPr>
          <w:rStyle w:val="Hyperlink"/>
        </w:rPr>
        <w:t>evans@missionenrollment.com</w:t>
      </w:r>
    </w:hyperlink>
  </w:p>
  <w:p w:rsidR="00770F6A" w:rsidRDefault="00770F6A" w:rsidP="00770F6A">
    <w:pPr>
      <w:pStyle w:val="Addres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784E"/>
    <w:multiLevelType w:val="hybridMultilevel"/>
    <w:tmpl w:val="2536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81"/>
    <w:rsid w:val="00175AEE"/>
    <w:rsid w:val="00177273"/>
    <w:rsid w:val="003A4B33"/>
    <w:rsid w:val="003D0693"/>
    <w:rsid w:val="004C4D04"/>
    <w:rsid w:val="005111CE"/>
    <w:rsid w:val="005C757E"/>
    <w:rsid w:val="00770F6A"/>
    <w:rsid w:val="008B147C"/>
    <w:rsid w:val="00910981"/>
    <w:rsid w:val="00BB6091"/>
    <w:rsid w:val="00C165A9"/>
    <w:rsid w:val="00D042C7"/>
    <w:rsid w:val="00D72088"/>
    <w:rsid w:val="00EB04C2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link w:val="Heading2Char"/>
    <w:uiPriority w:val="9"/>
    <w:unhideWhenUsed/>
    <w:qFormat/>
    <w:rsid w:val="00910981"/>
    <w:pPr>
      <w:keepNext w:val="0"/>
      <w:keepLines w:val="0"/>
      <w:spacing w:before="0" w:after="120" w:line="240" w:lineRule="auto"/>
      <w:outlineLvl w:val="1"/>
    </w:pPr>
    <w:rPr>
      <w:rFonts w:ascii="PT Serif" w:eastAsiaTheme="minorHAnsi" w:hAnsi="PT Serif" w:cstheme="minorBidi"/>
      <w:b w:val="0"/>
      <w:bCs w:val="0"/>
      <w:color w:val="0A35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81"/>
  </w:style>
  <w:style w:type="paragraph" w:styleId="Footer">
    <w:name w:val="footer"/>
    <w:basedOn w:val="Normal"/>
    <w:link w:val="FooterChar"/>
    <w:uiPriority w:val="99"/>
    <w:unhideWhenUsed/>
    <w:rsid w:val="0091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81"/>
  </w:style>
  <w:style w:type="paragraph" w:styleId="BalloonText">
    <w:name w:val="Balloon Text"/>
    <w:basedOn w:val="Normal"/>
    <w:link w:val="BalloonTextChar"/>
    <w:uiPriority w:val="99"/>
    <w:semiHidden/>
    <w:unhideWhenUsed/>
    <w:rsid w:val="009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0981"/>
    <w:rPr>
      <w:rFonts w:ascii="PT Serif" w:hAnsi="PT Serif"/>
      <w:color w:val="0A3544"/>
      <w:sz w:val="28"/>
      <w:szCs w:val="20"/>
    </w:rPr>
  </w:style>
  <w:style w:type="paragraph" w:customStyle="1" w:styleId="Month">
    <w:name w:val="Month"/>
    <w:basedOn w:val="Normal"/>
    <w:link w:val="MonthChar"/>
    <w:qFormat/>
    <w:rsid w:val="00910981"/>
    <w:pPr>
      <w:spacing w:after="0" w:line="240" w:lineRule="auto"/>
    </w:pPr>
    <w:rPr>
      <w:rFonts w:ascii="Source Sans Pro" w:hAnsi="Source Sans Pro"/>
      <w:b/>
      <w:caps/>
      <w:spacing w:val="20"/>
      <w:sz w:val="20"/>
      <w:szCs w:val="20"/>
    </w:rPr>
  </w:style>
  <w:style w:type="character" w:customStyle="1" w:styleId="MonthChar">
    <w:name w:val="Month Char"/>
    <w:basedOn w:val="DefaultParagraphFont"/>
    <w:link w:val="Month"/>
    <w:rsid w:val="00910981"/>
    <w:rPr>
      <w:rFonts w:ascii="Source Sans Pro" w:hAnsi="Source Sans Pro"/>
      <w:b/>
      <w:caps/>
      <w:spacing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1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link w:val="AddressChar"/>
    <w:qFormat/>
    <w:rsid w:val="00910981"/>
    <w:pPr>
      <w:spacing w:after="0" w:line="240" w:lineRule="auto"/>
      <w:jc w:val="center"/>
    </w:pPr>
    <w:rPr>
      <w:rFonts w:ascii="PT Serif" w:hAnsi="PT Serif"/>
      <w:b/>
      <w:color w:val="0A3544"/>
      <w:sz w:val="18"/>
      <w:szCs w:val="20"/>
    </w:rPr>
  </w:style>
  <w:style w:type="character" w:customStyle="1" w:styleId="AddressChar">
    <w:name w:val="Address Char"/>
    <w:basedOn w:val="DefaultParagraphFont"/>
    <w:link w:val="Address"/>
    <w:rsid w:val="00910981"/>
    <w:rPr>
      <w:rFonts w:ascii="PT Serif" w:hAnsi="PT Serif"/>
      <w:b/>
      <w:color w:val="0A354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11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2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4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link w:val="Heading2Char"/>
    <w:uiPriority w:val="9"/>
    <w:unhideWhenUsed/>
    <w:qFormat/>
    <w:rsid w:val="00910981"/>
    <w:pPr>
      <w:keepNext w:val="0"/>
      <w:keepLines w:val="0"/>
      <w:spacing w:before="0" w:after="120" w:line="240" w:lineRule="auto"/>
      <w:outlineLvl w:val="1"/>
    </w:pPr>
    <w:rPr>
      <w:rFonts w:ascii="PT Serif" w:eastAsiaTheme="minorHAnsi" w:hAnsi="PT Serif" w:cstheme="minorBidi"/>
      <w:b w:val="0"/>
      <w:bCs w:val="0"/>
      <w:color w:val="0A35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81"/>
  </w:style>
  <w:style w:type="paragraph" w:styleId="Footer">
    <w:name w:val="footer"/>
    <w:basedOn w:val="Normal"/>
    <w:link w:val="FooterChar"/>
    <w:uiPriority w:val="99"/>
    <w:unhideWhenUsed/>
    <w:rsid w:val="0091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81"/>
  </w:style>
  <w:style w:type="paragraph" w:styleId="BalloonText">
    <w:name w:val="Balloon Text"/>
    <w:basedOn w:val="Normal"/>
    <w:link w:val="BalloonTextChar"/>
    <w:uiPriority w:val="99"/>
    <w:semiHidden/>
    <w:unhideWhenUsed/>
    <w:rsid w:val="009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0981"/>
    <w:rPr>
      <w:rFonts w:ascii="PT Serif" w:hAnsi="PT Serif"/>
      <w:color w:val="0A3544"/>
      <w:sz w:val="28"/>
      <w:szCs w:val="20"/>
    </w:rPr>
  </w:style>
  <w:style w:type="paragraph" w:customStyle="1" w:styleId="Month">
    <w:name w:val="Month"/>
    <w:basedOn w:val="Normal"/>
    <w:link w:val="MonthChar"/>
    <w:qFormat/>
    <w:rsid w:val="00910981"/>
    <w:pPr>
      <w:spacing w:after="0" w:line="240" w:lineRule="auto"/>
    </w:pPr>
    <w:rPr>
      <w:rFonts w:ascii="Source Sans Pro" w:hAnsi="Source Sans Pro"/>
      <w:b/>
      <w:caps/>
      <w:spacing w:val="20"/>
      <w:sz w:val="20"/>
      <w:szCs w:val="20"/>
    </w:rPr>
  </w:style>
  <w:style w:type="character" w:customStyle="1" w:styleId="MonthChar">
    <w:name w:val="Month Char"/>
    <w:basedOn w:val="DefaultParagraphFont"/>
    <w:link w:val="Month"/>
    <w:rsid w:val="00910981"/>
    <w:rPr>
      <w:rFonts w:ascii="Source Sans Pro" w:hAnsi="Source Sans Pro"/>
      <w:b/>
      <w:caps/>
      <w:spacing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1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link w:val="AddressChar"/>
    <w:qFormat/>
    <w:rsid w:val="00910981"/>
    <w:pPr>
      <w:spacing w:after="0" w:line="240" w:lineRule="auto"/>
      <w:jc w:val="center"/>
    </w:pPr>
    <w:rPr>
      <w:rFonts w:ascii="PT Serif" w:hAnsi="PT Serif"/>
      <w:b/>
      <w:color w:val="0A3544"/>
      <w:sz w:val="18"/>
      <w:szCs w:val="20"/>
    </w:rPr>
  </w:style>
  <w:style w:type="character" w:customStyle="1" w:styleId="AddressChar">
    <w:name w:val="Address Char"/>
    <w:basedOn w:val="DefaultParagraphFont"/>
    <w:link w:val="Address"/>
    <w:rsid w:val="00910981"/>
    <w:rPr>
      <w:rFonts w:ascii="PT Serif" w:hAnsi="PT Serif"/>
      <w:b/>
      <w:color w:val="0A354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11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2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4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s.secure.force.com/familyport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2" Type="http://schemas.openxmlformats.org/officeDocument/2006/relationships/image" Target="media/image3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vans@missionenrollment.com" TargetMode="External"/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2020-04-22T22:05:00Z</dcterms:created>
  <dcterms:modified xsi:type="dcterms:W3CDTF">2020-04-22T22:05:00Z</dcterms:modified>
</cp:coreProperties>
</file>